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42" w:rsidRPr="002E4CC4" w:rsidRDefault="002E4CC4" w:rsidP="002E4CC4">
      <w:pPr>
        <w:jc w:val="center"/>
        <w:rPr>
          <w:rFonts w:asciiTheme="majorBidi" w:hAnsiTheme="majorBidi" w:cstheme="majorBidi"/>
          <w:sz w:val="28"/>
          <w:szCs w:val="28"/>
        </w:rPr>
      </w:pPr>
      <w:r w:rsidRPr="002E4CC4">
        <w:rPr>
          <w:rFonts w:asciiTheme="majorBidi" w:hAnsiTheme="majorBidi" w:cstheme="majorBidi"/>
          <w:sz w:val="28"/>
          <w:szCs w:val="28"/>
        </w:rPr>
        <w:t>Список состава детского общественного объединения школьного ученического самоуправления  «Сэлэт»</w:t>
      </w:r>
    </w:p>
    <w:tbl>
      <w:tblPr>
        <w:tblStyle w:val="a3"/>
        <w:tblW w:w="0" w:type="auto"/>
        <w:tblLook w:val="04A0"/>
      </w:tblPr>
      <w:tblGrid>
        <w:gridCol w:w="817"/>
        <w:gridCol w:w="3827"/>
        <w:gridCol w:w="3402"/>
        <w:gridCol w:w="1525"/>
      </w:tblGrid>
      <w:tr w:rsidR="002E4CC4" w:rsidTr="002E4CC4">
        <w:tc>
          <w:tcPr>
            <w:tcW w:w="81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Комитет</w:t>
            </w:r>
          </w:p>
        </w:tc>
        <w:tc>
          <w:tcPr>
            <w:tcW w:w="3402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ФИО</w:t>
            </w:r>
          </w:p>
        </w:tc>
        <w:tc>
          <w:tcPr>
            <w:tcW w:w="1525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</w:tr>
      <w:tr w:rsidR="002E4CC4" w:rsidTr="002E4CC4">
        <w:tc>
          <w:tcPr>
            <w:tcW w:w="817" w:type="dxa"/>
          </w:tcPr>
          <w:p w:rsidR="002E4CC4" w:rsidRPr="002E4CC4" w:rsidRDefault="002E4CC4" w:rsidP="002E4CC4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Председатель комитета</w:t>
            </w:r>
          </w:p>
        </w:tc>
        <w:tc>
          <w:tcPr>
            <w:tcW w:w="3402" w:type="dxa"/>
          </w:tcPr>
          <w:p w:rsidR="002E4CC4" w:rsidRDefault="002E4CC4" w:rsidP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Фатихова Рамиля </w:t>
            </w:r>
          </w:p>
        </w:tc>
        <w:tc>
          <w:tcPr>
            <w:tcW w:w="1525" w:type="dxa"/>
          </w:tcPr>
          <w:p w:rsidR="002E4CC4" w:rsidRPr="00DB1509" w:rsidRDefault="00DB15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</w:tr>
      <w:tr w:rsidR="002E4CC4" w:rsidTr="002E4CC4">
        <w:tc>
          <w:tcPr>
            <w:tcW w:w="817" w:type="dxa"/>
          </w:tcPr>
          <w:p w:rsidR="002E4CC4" w:rsidRPr="002E4CC4" w:rsidRDefault="002E4CC4" w:rsidP="002E4CC4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Комитет «Науки и образования»</w:t>
            </w:r>
          </w:p>
        </w:tc>
        <w:tc>
          <w:tcPr>
            <w:tcW w:w="3402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Габдрахимова Фарида</w:t>
            </w:r>
          </w:p>
        </w:tc>
        <w:tc>
          <w:tcPr>
            <w:tcW w:w="1525" w:type="dxa"/>
          </w:tcPr>
          <w:p w:rsidR="002E4CC4" w:rsidRPr="00DB1509" w:rsidRDefault="00DB15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</w:t>
            </w:r>
          </w:p>
        </w:tc>
      </w:tr>
      <w:tr w:rsidR="002E4CC4" w:rsidTr="002E4CC4">
        <w:tc>
          <w:tcPr>
            <w:tcW w:w="817" w:type="dxa"/>
          </w:tcPr>
          <w:p w:rsidR="002E4CC4" w:rsidRPr="002E4CC4" w:rsidRDefault="002E4CC4" w:rsidP="002E4CC4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Комитет «Комитет труда и заботы»</w:t>
            </w:r>
          </w:p>
        </w:tc>
        <w:tc>
          <w:tcPr>
            <w:tcW w:w="3402" w:type="dxa"/>
          </w:tcPr>
          <w:p w:rsidR="002E4CC4" w:rsidRPr="00DB1509" w:rsidRDefault="00DB1509" w:rsidP="00DB150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Габдуллин Ильсаф</w:t>
            </w:r>
          </w:p>
        </w:tc>
        <w:tc>
          <w:tcPr>
            <w:tcW w:w="1525" w:type="dxa"/>
          </w:tcPr>
          <w:p w:rsidR="002E4CC4" w:rsidRDefault="002E4CC4" w:rsidP="00DB150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DB1509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2E4CC4" w:rsidTr="002E4CC4">
        <w:tc>
          <w:tcPr>
            <w:tcW w:w="817" w:type="dxa"/>
          </w:tcPr>
          <w:p w:rsidR="002E4CC4" w:rsidRPr="002E4CC4" w:rsidRDefault="002E4CC4" w:rsidP="002E4CC4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Комитет «культуры и творческих инициатив»</w:t>
            </w:r>
          </w:p>
        </w:tc>
        <w:tc>
          <w:tcPr>
            <w:tcW w:w="3402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Хасанова Ландыш</w:t>
            </w:r>
          </w:p>
        </w:tc>
        <w:tc>
          <w:tcPr>
            <w:tcW w:w="1525" w:type="dxa"/>
          </w:tcPr>
          <w:p w:rsidR="002E4CC4" w:rsidRDefault="00DB150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</w:tr>
      <w:tr w:rsidR="002E4CC4" w:rsidTr="002E4CC4">
        <w:tc>
          <w:tcPr>
            <w:tcW w:w="817" w:type="dxa"/>
          </w:tcPr>
          <w:p w:rsidR="002E4CC4" w:rsidRPr="002E4CC4" w:rsidRDefault="002E4CC4" w:rsidP="002E4CC4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Комитет «Здоровье и спорт»</w:t>
            </w:r>
          </w:p>
        </w:tc>
        <w:tc>
          <w:tcPr>
            <w:tcW w:w="3402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Садриева Ляйля</w:t>
            </w:r>
          </w:p>
        </w:tc>
        <w:tc>
          <w:tcPr>
            <w:tcW w:w="1525" w:type="dxa"/>
          </w:tcPr>
          <w:p w:rsidR="002E4CC4" w:rsidRDefault="00DB150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2E4CC4" w:rsidTr="002E4CC4">
        <w:tc>
          <w:tcPr>
            <w:tcW w:w="817" w:type="dxa"/>
          </w:tcPr>
          <w:p w:rsidR="002E4CC4" w:rsidRPr="002E4CC4" w:rsidRDefault="002E4CC4" w:rsidP="002E4CC4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Комитет «Шефской помощи»</w:t>
            </w:r>
          </w:p>
        </w:tc>
        <w:tc>
          <w:tcPr>
            <w:tcW w:w="3402" w:type="dxa"/>
          </w:tcPr>
          <w:p w:rsidR="002E4CC4" w:rsidRDefault="00DB150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Габдулбарова Диляра</w:t>
            </w:r>
          </w:p>
        </w:tc>
        <w:tc>
          <w:tcPr>
            <w:tcW w:w="1525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</w:tr>
      <w:tr w:rsidR="002E4CC4" w:rsidTr="002E4CC4">
        <w:tc>
          <w:tcPr>
            <w:tcW w:w="817" w:type="dxa"/>
          </w:tcPr>
          <w:p w:rsidR="002E4CC4" w:rsidRPr="002E4CC4" w:rsidRDefault="002E4CC4" w:rsidP="002E4CC4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827" w:type="dxa"/>
          </w:tcPr>
          <w:p w:rsidR="002E4CC4" w:rsidRDefault="002E4CC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Комитет «Пресс-Центр»</w:t>
            </w:r>
          </w:p>
        </w:tc>
        <w:tc>
          <w:tcPr>
            <w:tcW w:w="3402" w:type="dxa"/>
          </w:tcPr>
          <w:p w:rsidR="002E4CC4" w:rsidRDefault="00DB150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Сафина Алия</w:t>
            </w:r>
          </w:p>
        </w:tc>
        <w:tc>
          <w:tcPr>
            <w:tcW w:w="1525" w:type="dxa"/>
          </w:tcPr>
          <w:p w:rsidR="002E4CC4" w:rsidRDefault="00DB150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</w:tr>
    </w:tbl>
    <w:p w:rsidR="002E4CC4" w:rsidRPr="002E4CC4" w:rsidRDefault="002E4CC4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E4CC4" w:rsidRPr="002E4CC4" w:rsidSect="0034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A18F2"/>
    <w:multiLevelType w:val="hybridMultilevel"/>
    <w:tmpl w:val="61465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CC4"/>
    <w:rsid w:val="00104816"/>
    <w:rsid w:val="001A6B5B"/>
    <w:rsid w:val="00297D75"/>
    <w:rsid w:val="002E4CC4"/>
    <w:rsid w:val="00340642"/>
    <w:rsid w:val="006E4904"/>
    <w:rsid w:val="009A2C8D"/>
    <w:rsid w:val="00DB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2</cp:revision>
  <dcterms:created xsi:type="dcterms:W3CDTF">2020-11-09T09:24:00Z</dcterms:created>
  <dcterms:modified xsi:type="dcterms:W3CDTF">2020-11-09T09:24:00Z</dcterms:modified>
</cp:coreProperties>
</file>